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jc w:val="center"/>
        <w:rPr>
          <w:rFonts w:ascii="Times New Roman" w:hAnsi="Times New Roman" w:cs="Times New Roman"/>
          <w:sz w:val="24"/>
          <w:szCs w:val="24"/>
        </w:rPr>
      </w:pPr>
      <w:r>
        <w:rPr>
          <w:rFonts w:ascii="Times New Roman" w:hAnsi="Times New Roman" w:cs="Times New Roman"/>
          <w:sz w:val="24"/>
          <w:szCs w:val="24"/>
        </w:rPr>
        <w:t>WEARABLE TECHNOLOGIES</w:t>
      </w:r>
    </w:p>
    <w:p w:rsidR="00C5717A" w:rsidRPr="008C4CEC" w:rsidRDefault="00C5717A" w:rsidP="00C5717A">
      <w:pPr>
        <w:spacing w:line="480" w:lineRule="auto"/>
        <w:jc w:val="center"/>
        <w:rPr>
          <w:rFonts w:ascii="Times New Roman" w:hAnsi="Times New Roman" w:cs="Times New Roman"/>
          <w:sz w:val="24"/>
          <w:szCs w:val="24"/>
        </w:rPr>
      </w:pPr>
      <w:r w:rsidRPr="008C4CEC">
        <w:rPr>
          <w:rFonts w:ascii="Times New Roman" w:hAnsi="Times New Roman" w:cs="Times New Roman"/>
          <w:sz w:val="24"/>
          <w:szCs w:val="24"/>
        </w:rPr>
        <w:t>Name</w:t>
      </w:r>
    </w:p>
    <w:p w:rsidR="00C5717A" w:rsidRPr="008C4CEC" w:rsidRDefault="00C5717A" w:rsidP="00C5717A">
      <w:pPr>
        <w:spacing w:line="480" w:lineRule="auto"/>
        <w:jc w:val="center"/>
        <w:rPr>
          <w:rFonts w:ascii="Times New Roman" w:hAnsi="Times New Roman" w:cs="Times New Roman"/>
          <w:sz w:val="24"/>
          <w:szCs w:val="24"/>
        </w:rPr>
      </w:pPr>
      <w:r w:rsidRPr="008C4CEC">
        <w:rPr>
          <w:rFonts w:ascii="Times New Roman" w:hAnsi="Times New Roman" w:cs="Times New Roman"/>
          <w:sz w:val="24"/>
          <w:szCs w:val="24"/>
        </w:rPr>
        <w:t>Institutional Affiliation</w:t>
      </w:r>
    </w:p>
    <w:p w:rsidR="00C5717A" w:rsidRPr="008C4CEC" w:rsidRDefault="00C5717A" w:rsidP="00C5717A">
      <w:pPr>
        <w:spacing w:line="480" w:lineRule="auto"/>
        <w:jc w:val="center"/>
        <w:rPr>
          <w:rFonts w:ascii="Times New Roman" w:hAnsi="Times New Roman" w:cs="Times New Roman"/>
          <w:sz w:val="24"/>
          <w:szCs w:val="24"/>
        </w:rPr>
      </w:pPr>
      <w:r w:rsidRPr="008C4CEC">
        <w:rPr>
          <w:rFonts w:ascii="Times New Roman" w:hAnsi="Times New Roman" w:cs="Times New Roman"/>
          <w:sz w:val="24"/>
          <w:szCs w:val="24"/>
        </w:rPr>
        <w:t>Date</w:t>
      </w: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rPr>
          <w:rFonts w:ascii="Times New Roman" w:hAnsi="Times New Roman" w:cs="Times New Roman"/>
          <w:b/>
          <w:sz w:val="24"/>
          <w:szCs w:val="24"/>
        </w:rPr>
      </w:pPr>
    </w:p>
    <w:p w:rsidR="00C5717A" w:rsidRPr="008C4CEC" w:rsidRDefault="00C5717A" w:rsidP="00C5717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Wearable technologies</w:t>
      </w:r>
    </w:p>
    <w:p w:rsidR="00C5717A" w:rsidRPr="00F14B92" w:rsidRDefault="00C5717A" w:rsidP="00C5717A">
      <w:pPr>
        <w:spacing w:line="480" w:lineRule="auto"/>
        <w:rPr>
          <w:rFonts w:ascii="Times New Roman" w:hAnsi="Times New Roman" w:cs="Times New Roman"/>
          <w:sz w:val="24"/>
          <w:szCs w:val="24"/>
        </w:rPr>
      </w:pPr>
      <w:r w:rsidRPr="00F14B92">
        <w:rPr>
          <w:rFonts w:ascii="Times New Roman" w:hAnsi="Times New Roman" w:cs="Times New Roman"/>
          <w:sz w:val="24"/>
          <w:szCs w:val="24"/>
        </w:rPr>
        <w:t xml:space="preserve">To better deliver revolutionary technologies, customer satisfaction must play a central role in the design process of a particular application. This is in terms of the application’s ease of use, its portability and weight, security concerns and convenience. The technological equipment that offered the best customer convenience from the clip had to be the </w:t>
      </w:r>
      <w:proofErr w:type="spellStart"/>
      <w:r w:rsidRPr="00F14B92">
        <w:rPr>
          <w:rFonts w:ascii="Times New Roman" w:hAnsi="Times New Roman" w:cs="Times New Roman"/>
          <w:sz w:val="24"/>
          <w:szCs w:val="24"/>
        </w:rPr>
        <w:t>Kerv</w:t>
      </w:r>
      <w:proofErr w:type="spellEnd"/>
      <w:r w:rsidRPr="00F14B92">
        <w:rPr>
          <w:rFonts w:ascii="Times New Roman" w:hAnsi="Times New Roman" w:cs="Times New Roman"/>
          <w:sz w:val="24"/>
          <w:szCs w:val="24"/>
        </w:rPr>
        <w:t xml:space="preserve"> contactless payment ring. This is because it offers a much simpler option of payment that could easily replace the current common payment systems. However, the security concerns in the event of theft, before the owner’s realization and subsequent deactivation may be adverse is used to make big payments.</w:t>
      </w:r>
    </w:p>
    <w:p w:rsidR="00C5717A" w:rsidRPr="00F14B92" w:rsidRDefault="00C5717A" w:rsidP="00C5717A">
      <w:pPr>
        <w:spacing w:line="480" w:lineRule="auto"/>
        <w:rPr>
          <w:rFonts w:ascii="Times New Roman" w:hAnsi="Times New Roman" w:cs="Times New Roman"/>
          <w:sz w:val="24"/>
          <w:szCs w:val="24"/>
        </w:rPr>
      </w:pPr>
      <w:r w:rsidRPr="00F14B92">
        <w:rPr>
          <w:rFonts w:ascii="Times New Roman" w:hAnsi="Times New Roman" w:cs="Times New Roman"/>
          <w:sz w:val="24"/>
          <w:szCs w:val="24"/>
        </w:rPr>
        <w:t xml:space="preserve">Some of the technologies depicted in the video seem to lack and creativity in design. A good example is with the </w:t>
      </w:r>
      <w:proofErr w:type="spellStart"/>
      <w:r w:rsidRPr="00F14B92">
        <w:rPr>
          <w:rFonts w:ascii="Times New Roman" w:hAnsi="Times New Roman" w:cs="Times New Roman"/>
          <w:sz w:val="24"/>
          <w:szCs w:val="24"/>
        </w:rPr>
        <w:t>ampl</w:t>
      </w:r>
      <w:proofErr w:type="spellEnd"/>
      <w:r w:rsidRPr="00F14B92">
        <w:rPr>
          <w:rFonts w:ascii="Times New Roman" w:hAnsi="Times New Roman" w:cs="Times New Roman"/>
          <w:sz w:val="24"/>
          <w:szCs w:val="24"/>
        </w:rPr>
        <w:t xml:space="preserve"> charger backpack. Whereas it may come in handy for those who work on their feet, the bag seems to be nothing more than a waterproof regular backpack packed with batteries and charging ports that can be utilized for charging devices. Its main advantage of versatility comes at the expense of an increased weight and size, hence bulky to carry around. For this reason, most customers may prefer to buy smaller power banks for their devices.</w:t>
      </w:r>
    </w:p>
    <w:p w:rsidR="00C5717A" w:rsidRPr="00F14B92" w:rsidRDefault="00C5717A" w:rsidP="00C5717A">
      <w:pPr>
        <w:spacing w:line="480" w:lineRule="auto"/>
        <w:rPr>
          <w:rFonts w:ascii="Times New Roman" w:hAnsi="Times New Roman" w:cs="Times New Roman"/>
          <w:sz w:val="24"/>
          <w:szCs w:val="24"/>
        </w:rPr>
      </w:pPr>
      <w:r w:rsidRPr="00F14B92">
        <w:rPr>
          <w:rFonts w:ascii="Times New Roman" w:hAnsi="Times New Roman" w:cs="Times New Roman"/>
          <w:sz w:val="24"/>
          <w:szCs w:val="24"/>
        </w:rPr>
        <w:t xml:space="preserve">Similarly, designs must be unique in their own way. While the Rufus cuff may be used to carry out nearly every task that a smartphone can do, nothing in particular makes it stand out from the smart phone. Indeed even its shape is that of a smart phone with straps to allow it to be worn on the wrist. Such a lack of originality in both design and functionality only causes the potential customers to view its purchase as just adding to their smartphone collection. It is important for a particular design to stand out not only by its looks but also in terms of its use. </w:t>
      </w:r>
    </w:p>
    <w:p w:rsidR="00C5717A" w:rsidRPr="008C4CEC" w:rsidRDefault="00C5717A" w:rsidP="00C5717A">
      <w:pPr>
        <w:spacing w:line="480" w:lineRule="auto"/>
        <w:rPr>
          <w:rFonts w:ascii="Times New Roman" w:hAnsi="Times New Roman" w:cs="Times New Roman"/>
          <w:b/>
          <w:sz w:val="24"/>
          <w:szCs w:val="24"/>
        </w:rPr>
      </w:pPr>
    </w:p>
    <w:p w:rsidR="00125B67" w:rsidRDefault="00125B67">
      <w:bookmarkStart w:id="0" w:name="_GoBack"/>
      <w:bookmarkEnd w:id="0"/>
    </w:p>
    <w:sectPr w:rsidR="00125B67" w:rsidSect="008C4CE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CEC" w:rsidRDefault="00C5717A">
    <w:pPr>
      <w:pStyle w:val="Header"/>
      <w:jc w:val="right"/>
    </w:pPr>
    <w:r>
      <w:rPr>
        <w:rFonts w:ascii="Times New Roman" w:hAnsi="Times New Roman" w:cs="Times New Roman"/>
        <w:sz w:val="24"/>
        <w:szCs w:val="24"/>
      </w:rPr>
      <w:t>WEARABLE TECHNOLOGIES</w:t>
    </w:r>
    <w:r>
      <w:t xml:space="preserve"> </w:t>
    </w:r>
    <w:r>
      <w:tab/>
    </w:r>
    <w:r>
      <w:tab/>
    </w:r>
    <w:sdt>
      <w:sdtPr>
        <w:id w:val="-13393806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8C4CEC" w:rsidRDefault="00C57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CEC" w:rsidRPr="008C4CEC" w:rsidRDefault="00C5717A" w:rsidP="008C4CEC">
    <w:pPr>
      <w:rPr>
        <w:rFonts w:ascii="Times New Roman" w:hAnsi="Times New Roman" w:cs="Times New Roman"/>
        <w:b/>
        <w:sz w:val="24"/>
        <w:szCs w:val="24"/>
      </w:rPr>
    </w:pPr>
    <w:r w:rsidRPr="008C4CEC">
      <w:rPr>
        <w:rFonts w:ascii="Times New Roman" w:hAnsi="Times New Roman" w:cs="Times New Roman"/>
        <w:sz w:val="24"/>
        <w:szCs w:val="24"/>
      </w:rPr>
      <w:t>Running</w:t>
    </w:r>
    <w:r>
      <w:rPr>
        <w:rFonts w:ascii="Times New Roman" w:hAnsi="Times New Roman" w:cs="Times New Roman"/>
        <w:sz w:val="24"/>
        <w:szCs w:val="24"/>
      </w:rPr>
      <w:t xml:space="preserve"> Head: WEARABLE TECHNOLOGIES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4CEC">
      <w:rPr>
        <w:rFonts w:ascii="Times New Roman" w:hAnsi="Times New Roman" w:cs="Times New Roman"/>
        <w:sz w:val="24"/>
        <w:szCs w:val="24"/>
      </w:rPr>
      <w:t>1</w:t>
    </w:r>
  </w:p>
  <w:p w:rsidR="008C4CEC" w:rsidRPr="008C4CEC" w:rsidRDefault="00C571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17A"/>
    <w:rsid w:val="00125B67"/>
    <w:rsid w:val="001D57CA"/>
    <w:rsid w:val="00901908"/>
    <w:rsid w:val="00C5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CA8BA-D311-4475-B33F-EC54366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1609</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1</cp:revision>
  <dcterms:created xsi:type="dcterms:W3CDTF">2017-11-17T06:14:00Z</dcterms:created>
  <dcterms:modified xsi:type="dcterms:W3CDTF">2017-11-17T06:14:00Z</dcterms:modified>
</cp:coreProperties>
</file>